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2A76" w14:textId="78B2BB12" w:rsidR="000307FA" w:rsidRDefault="000307FA" w:rsidP="0089768F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  <w:r w:rsidRPr="0089768F">
        <w:rPr>
          <w:rFonts w:ascii="Calibri" w:hAnsi="Calibri" w:cs="Calibri"/>
          <w:b/>
          <w:bCs/>
          <w:color w:val="212721"/>
          <w:sz w:val="22"/>
          <w:szCs w:val="22"/>
        </w:rPr>
        <w:t>Tavistock Investments Plc</w:t>
      </w:r>
    </w:p>
    <w:p w14:paraId="7BBF8F02" w14:textId="77777777" w:rsidR="0089768F" w:rsidRPr="0089768F" w:rsidRDefault="0089768F" w:rsidP="0089768F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</w:p>
    <w:p w14:paraId="5749F2DE" w14:textId="64A4CB74" w:rsidR="000307FA" w:rsidRDefault="000307FA" w:rsidP="0089768F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  <w:r w:rsidRPr="0089768F">
        <w:rPr>
          <w:rFonts w:ascii="Calibri" w:hAnsi="Calibri" w:cs="Calibri"/>
          <w:color w:val="212721"/>
          <w:sz w:val="22"/>
          <w:szCs w:val="22"/>
        </w:rPr>
        <w:t>("</w:t>
      </w:r>
      <w:r w:rsidRPr="00433770">
        <w:rPr>
          <w:rFonts w:ascii="Calibri" w:hAnsi="Calibri" w:cs="Calibri"/>
          <w:b/>
          <w:bCs/>
          <w:color w:val="212721"/>
          <w:sz w:val="22"/>
          <w:szCs w:val="22"/>
        </w:rPr>
        <w:t>Tavistock</w:t>
      </w:r>
      <w:r w:rsidRPr="0089768F">
        <w:rPr>
          <w:rFonts w:ascii="Calibri" w:hAnsi="Calibri" w:cs="Calibri"/>
          <w:color w:val="212721"/>
          <w:sz w:val="22"/>
          <w:szCs w:val="22"/>
        </w:rPr>
        <w:t>" or the "</w:t>
      </w:r>
      <w:r w:rsidRPr="00433770">
        <w:rPr>
          <w:rFonts w:ascii="Calibri" w:hAnsi="Calibri" w:cs="Calibri"/>
          <w:b/>
          <w:bCs/>
          <w:color w:val="212721"/>
          <w:sz w:val="22"/>
          <w:szCs w:val="22"/>
        </w:rPr>
        <w:t>Company</w:t>
      </w:r>
      <w:r w:rsidRPr="0089768F">
        <w:rPr>
          <w:rFonts w:ascii="Calibri" w:hAnsi="Calibri" w:cs="Calibri"/>
          <w:color w:val="212721"/>
          <w:sz w:val="22"/>
          <w:szCs w:val="22"/>
        </w:rPr>
        <w:t>")</w:t>
      </w:r>
    </w:p>
    <w:p w14:paraId="2A9C4A46" w14:textId="41FED8F6" w:rsidR="00043DD7" w:rsidRPr="0089768F" w:rsidRDefault="00043DD7" w:rsidP="0089768F">
      <w:pPr>
        <w:spacing w:after="0" w:line="240" w:lineRule="auto"/>
        <w:rPr>
          <w:rFonts w:ascii="Calibri" w:hAnsi="Calibri" w:cs="Calibri"/>
        </w:rPr>
      </w:pPr>
    </w:p>
    <w:p w14:paraId="63801C70" w14:textId="0AEE6B60" w:rsidR="00FE7B0D" w:rsidRDefault="00E905F3" w:rsidP="00FE7B0D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Posting of Annual Report and Accounts</w:t>
      </w:r>
    </w:p>
    <w:p w14:paraId="26F49A94" w14:textId="77777777" w:rsidR="003D09E1" w:rsidRDefault="003D09E1" w:rsidP="00FE7B0D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3E73A91" w14:textId="1C2E1CE8" w:rsidR="00FE7B0D" w:rsidRPr="00FE7B0D" w:rsidRDefault="00A533DB" w:rsidP="00FE7B0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33770">
        <w:rPr>
          <w:rFonts w:ascii="Calibri" w:hAnsi="Calibri" w:cs="Calibri"/>
          <w:color w:val="000000"/>
        </w:rPr>
        <w:t>9</w:t>
      </w:r>
      <w:r w:rsidR="003D09E1" w:rsidRPr="003D09E1">
        <w:rPr>
          <w:rFonts w:ascii="Calibri" w:hAnsi="Calibri" w:cs="Calibri"/>
          <w:color w:val="000000"/>
        </w:rPr>
        <w:t xml:space="preserve"> </w:t>
      </w:r>
      <w:r w:rsidR="00E33A02">
        <w:rPr>
          <w:rFonts w:ascii="Calibri" w:hAnsi="Calibri" w:cs="Calibri"/>
          <w:color w:val="000000"/>
        </w:rPr>
        <w:t>September</w:t>
      </w:r>
      <w:r w:rsidR="003D09E1" w:rsidRPr="003D09E1">
        <w:rPr>
          <w:rFonts w:ascii="Calibri" w:hAnsi="Calibri" w:cs="Calibri"/>
          <w:color w:val="000000"/>
        </w:rPr>
        <w:t xml:space="preserve"> 202</w:t>
      </w:r>
      <w:r w:rsidR="00433770">
        <w:rPr>
          <w:rFonts w:ascii="Calibri" w:hAnsi="Calibri" w:cs="Calibri"/>
          <w:color w:val="000000"/>
        </w:rPr>
        <w:t>3</w:t>
      </w:r>
    </w:p>
    <w:p w14:paraId="548C170C" w14:textId="77777777" w:rsidR="00AF5BDE" w:rsidRDefault="00AF5BDE" w:rsidP="00D21BDD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6D892C0" w14:textId="67DE12B0" w:rsidR="00FE7B0D" w:rsidRPr="0044381F" w:rsidRDefault="00013482" w:rsidP="00D21BDD">
      <w:pPr>
        <w:spacing w:after="0" w:line="240" w:lineRule="auto"/>
        <w:jc w:val="both"/>
      </w:pPr>
      <w:r>
        <w:rPr>
          <w:rFonts w:ascii="Calibri" w:hAnsi="Calibri" w:cs="Calibri"/>
          <w:color w:val="000000"/>
        </w:rPr>
        <w:t>Tavistock</w:t>
      </w:r>
      <w:r w:rsidR="00FE7B0D" w:rsidRPr="00FE7B0D">
        <w:rPr>
          <w:rFonts w:ascii="Calibri" w:hAnsi="Calibri" w:cs="Calibri"/>
          <w:color w:val="000000"/>
        </w:rPr>
        <w:t xml:space="preserve"> announces </w:t>
      </w:r>
      <w:r w:rsidR="003D21E4">
        <w:rPr>
          <w:rFonts w:ascii="Calibri" w:hAnsi="Calibri" w:cs="Calibri"/>
          <w:color w:val="000000"/>
        </w:rPr>
        <w:t xml:space="preserve">that </w:t>
      </w:r>
      <w:r w:rsidR="00C02930">
        <w:rPr>
          <w:rStyle w:val="ai"/>
        </w:rPr>
        <w:t>the Company's annual report and accounts for the year ended 31 March 202</w:t>
      </w:r>
      <w:r w:rsidR="00433770">
        <w:rPr>
          <w:rStyle w:val="ai"/>
        </w:rPr>
        <w:t>3</w:t>
      </w:r>
      <w:r w:rsidR="00C02930">
        <w:rPr>
          <w:rStyle w:val="ai"/>
        </w:rPr>
        <w:t xml:space="preserve"> will be sent to shareholders today. A copy of the annual report can be found on the Company's website at:</w:t>
      </w:r>
      <w:r w:rsidR="0044381F">
        <w:rPr>
          <w:rStyle w:val="ai"/>
        </w:rPr>
        <w:t xml:space="preserve"> </w:t>
      </w:r>
      <w:hyperlink r:id="rId8" w:history="1">
        <w:r w:rsidR="0044381F" w:rsidRPr="0044381F">
          <w:rPr>
            <w:rStyle w:val="Hyperlink"/>
          </w:rPr>
          <w:t>www.tavistockinvestments.com</w:t>
        </w:r>
      </w:hyperlink>
      <w:r w:rsidR="00433770">
        <w:rPr>
          <w:rStyle w:val="ai"/>
        </w:rPr>
        <w:t>.</w:t>
      </w:r>
    </w:p>
    <w:p w14:paraId="0B0A8D92" w14:textId="77777777" w:rsidR="00AF5BDE" w:rsidRDefault="00AF5BDE" w:rsidP="0089768F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FB40204" w14:textId="77777777" w:rsidR="00AF5BDE" w:rsidRDefault="00AF5BDE" w:rsidP="0089768F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70EF354" w14:textId="77777777" w:rsidR="00433770" w:rsidRPr="007425DC" w:rsidRDefault="00433770" w:rsidP="00433770">
      <w:p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7425DC">
        <w:rPr>
          <w:rFonts w:eastAsia="Times" w:cstheme="minorHAnsi"/>
          <w:b/>
          <w:sz w:val="24"/>
          <w:szCs w:val="24"/>
        </w:rPr>
        <w:t>For further information:</w:t>
      </w:r>
    </w:p>
    <w:p w14:paraId="7399B5B4" w14:textId="77777777" w:rsidR="00433770" w:rsidRPr="007425DC" w:rsidRDefault="00433770" w:rsidP="00433770">
      <w:pPr>
        <w:spacing w:after="0" w:line="240" w:lineRule="auto"/>
        <w:rPr>
          <w:rFonts w:eastAsia="Times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33770" w:rsidRPr="007425DC" w14:paraId="35A83233" w14:textId="77777777" w:rsidTr="007458A6">
        <w:tc>
          <w:tcPr>
            <w:tcW w:w="8214" w:type="dxa"/>
          </w:tcPr>
          <w:p w14:paraId="6ADCB293" w14:textId="77777777" w:rsidR="00433770" w:rsidRPr="007425DC" w:rsidRDefault="00433770" w:rsidP="007458A6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425DC">
              <w:rPr>
                <w:rFonts w:asciiTheme="minorHAnsi" w:hAnsiTheme="minorHAnsi" w:cstheme="minorHAnsi"/>
                <w:b/>
                <w:sz w:val="24"/>
                <w:szCs w:val="24"/>
              </w:rPr>
              <w:t>Tavistock Investments Plc</w:t>
            </w:r>
          </w:p>
          <w:p w14:paraId="2FBB98BB" w14:textId="77777777" w:rsidR="00433770" w:rsidRPr="007425DC" w:rsidRDefault="00433770" w:rsidP="007458A6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25DC">
              <w:rPr>
                <w:rFonts w:asciiTheme="minorHAnsi" w:hAnsiTheme="minorHAnsi" w:cstheme="minorHAnsi"/>
                <w:sz w:val="24"/>
                <w:szCs w:val="24"/>
              </w:rPr>
              <w:t>Oliver Cooke</w:t>
            </w:r>
          </w:p>
          <w:p w14:paraId="4ADF03FE" w14:textId="77777777" w:rsidR="00433770" w:rsidRPr="007425DC" w:rsidRDefault="00433770" w:rsidP="007458A6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25DC">
              <w:rPr>
                <w:rFonts w:asciiTheme="minorHAnsi" w:hAnsiTheme="minorHAnsi" w:cstheme="minorHAnsi"/>
                <w:sz w:val="24"/>
                <w:szCs w:val="24"/>
              </w:rPr>
              <w:t xml:space="preserve">Brian Raven                                                                                         </w:t>
            </w:r>
            <w:r w:rsidRPr="00B35169">
              <w:rPr>
                <w:rFonts w:asciiTheme="minorHAnsi" w:hAnsiTheme="minorHAnsi" w:cstheme="minorHAnsi"/>
                <w:sz w:val="24"/>
                <w:szCs w:val="24"/>
              </w:rPr>
              <w:t>Tel: 01753</w:t>
            </w:r>
            <w:r w:rsidRPr="007425DC">
              <w:rPr>
                <w:rFonts w:asciiTheme="minorHAnsi" w:hAnsiTheme="minorHAnsi" w:cstheme="minorHAnsi"/>
                <w:sz w:val="24"/>
                <w:szCs w:val="24"/>
              </w:rPr>
              <w:t xml:space="preserve"> 867000</w:t>
            </w:r>
          </w:p>
          <w:p w14:paraId="68A8FABE" w14:textId="77777777" w:rsidR="00433770" w:rsidRPr="007425DC" w:rsidRDefault="00433770" w:rsidP="007458A6">
            <w:pPr>
              <w:rPr>
                <w:rFonts w:asciiTheme="minorHAnsi" w:eastAsia="Times" w:hAnsiTheme="minorHAnsi" w:cstheme="minorHAnsi"/>
                <w:b/>
                <w:sz w:val="24"/>
                <w:szCs w:val="24"/>
              </w:rPr>
            </w:pPr>
          </w:p>
        </w:tc>
      </w:tr>
      <w:tr w:rsidR="00433770" w:rsidRPr="0012128E" w14:paraId="497D3A68" w14:textId="77777777" w:rsidTr="007458A6">
        <w:tc>
          <w:tcPr>
            <w:tcW w:w="8214" w:type="dxa"/>
          </w:tcPr>
          <w:tbl>
            <w:tblPr>
              <w:tblW w:w="8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2"/>
              <w:gridCol w:w="2318"/>
            </w:tblGrid>
            <w:tr w:rsidR="00433770" w:rsidRPr="004F7AFC" w14:paraId="162EB936" w14:textId="77777777" w:rsidTr="007458A6">
              <w:tc>
                <w:tcPr>
                  <w:tcW w:w="54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9AACF1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  <w:t>Allenby Capital Limited</w:t>
                  </w:r>
                </w:p>
                <w:p w14:paraId="18E947EF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  <w:t>(Nominated adviser and broker)</w:t>
                  </w:r>
                </w:p>
                <w:p w14:paraId="48796002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Corporate Finance:</w:t>
                  </w:r>
                </w:p>
                <w:p w14:paraId="736511CD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Nick Naylor, Nick Athanas, Daniel Dearden-Williams</w:t>
                  </w:r>
                </w:p>
                <w:p w14:paraId="0768E6F4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Sales and Corporate Broking:</w:t>
                  </w:r>
                </w:p>
                <w:p w14:paraId="5E70CD52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Tony Quirke</w:t>
                  </w:r>
                </w:p>
                <w:p w14:paraId="2881A2D9" w14:textId="77777777" w:rsidR="00433770" w:rsidRPr="004F7AFC" w:rsidRDefault="00433770" w:rsidP="007458A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51336E" w14:textId="77777777" w:rsidR="00433770" w:rsidRPr="004F7AFC" w:rsidRDefault="00433770" w:rsidP="007458A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Tel: 020 3328 5656</w:t>
                  </w:r>
                </w:p>
              </w:tc>
            </w:tr>
            <w:tr w:rsidR="00433770" w:rsidRPr="004F7AFC" w14:paraId="57CA870C" w14:textId="77777777" w:rsidTr="007458A6">
              <w:tc>
                <w:tcPr>
                  <w:tcW w:w="54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41394" w14:textId="77777777" w:rsidR="00433770" w:rsidRPr="004F7AFC" w:rsidRDefault="00433770" w:rsidP="007458A6">
                  <w:pPr>
                    <w:spacing w:after="0" w:line="240" w:lineRule="auto"/>
                    <w:ind w:left="-68"/>
                    <w:jc w:val="both"/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  <w:t>Powerscourt</w:t>
                  </w:r>
                </w:p>
                <w:p w14:paraId="7AEFC8C3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Gilly Lock</w:t>
                  </w:r>
                </w:p>
                <w:p w14:paraId="5BF5E34A" w14:textId="77777777" w:rsidR="00433770" w:rsidRPr="004F7AFC" w:rsidRDefault="00433770" w:rsidP="007458A6">
                  <w:pPr>
                    <w:spacing w:after="0" w:line="240" w:lineRule="auto"/>
                    <w:ind w:left="-74"/>
                    <w:jc w:val="both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Roxane Girard</w:t>
                  </w:r>
                </w:p>
                <w:p w14:paraId="031D70DE" w14:textId="77777777" w:rsidR="00433770" w:rsidRPr="004F7AFC" w:rsidRDefault="00433770" w:rsidP="007458A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b/>
                      <w:bCs/>
                      <w:color w:val="2127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FA61B" w14:textId="77777777" w:rsidR="00433770" w:rsidRDefault="00433770" w:rsidP="007458A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</w:p>
                <w:p w14:paraId="0B1408CB" w14:textId="77777777" w:rsidR="00433770" w:rsidRPr="004F7AFC" w:rsidRDefault="00433770" w:rsidP="007458A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Tel: 07711 380 007</w:t>
                  </w:r>
                </w:p>
                <w:p w14:paraId="1AA219F5" w14:textId="77777777" w:rsidR="00433770" w:rsidRPr="004F7AFC" w:rsidRDefault="00433770" w:rsidP="007458A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</w:pPr>
                  <w:r w:rsidRPr="004F7AFC">
                    <w:rPr>
                      <w:rFonts w:eastAsia="Times New Roman" w:cstheme="minorHAnsi"/>
                      <w:color w:val="212721"/>
                      <w:sz w:val="24"/>
                      <w:szCs w:val="24"/>
                    </w:rPr>
                    <w:t>       020 7250 1446</w:t>
                  </w:r>
                </w:p>
              </w:tc>
            </w:tr>
          </w:tbl>
          <w:p w14:paraId="0FABB64C" w14:textId="77777777" w:rsidR="00433770" w:rsidRPr="004F7AFC" w:rsidRDefault="00433770" w:rsidP="007458A6">
            <w:pPr>
              <w:rPr>
                <w:rFonts w:asciiTheme="minorHAnsi" w:eastAsia="Times" w:hAnsiTheme="minorHAnsi" w:cstheme="minorHAnsi"/>
                <w:b/>
                <w:sz w:val="24"/>
                <w:szCs w:val="24"/>
              </w:rPr>
            </w:pPr>
          </w:p>
        </w:tc>
      </w:tr>
      <w:tr w:rsidR="00433770" w:rsidRPr="0012128E" w14:paraId="1845D763" w14:textId="77777777" w:rsidTr="007458A6">
        <w:tc>
          <w:tcPr>
            <w:tcW w:w="8214" w:type="dxa"/>
          </w:tcPr>
          <w:p w14:paraId="6436757B" w14:textId="77777777" w:rsidR="00433770" w:rsidRPr="004F7AFC" w:rsidRDefault="00433770" w:rsidP="007458A6">
            <w:pPr>
              <w:rPr>
                <w:rFonts w:asciiTheme="minorHAnsi" w:eastAsia="Times" w:hAnsiTheme="minorHAnsi" w:cstheme="minorHAnsi"/>
                <w:b/>
                <w:sz w:val="24"/>
                <w:szCs w:val="24"/>
              </w:rPr>
            </w:pPr>
          </w:p>
        </w:tc>
      </w:tr>
    </w:tbl>
    <w:p w14:paraId="38602229" w14:textId="29973E62" w:rsidR="000307FA" w:rsidRDefault="00433770" w:rsidP="0044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128E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1DF28217" w14:textId="77777777" w:rsidR="000D39DB" w:rsidRPr="0089768F" w:rsidRDefault="000D39DB" w:rsidP="00B94A44">
      <w:pPr>
        <w:spacing w:after="0" w:line="240" w:lineRule="auto"/>
        <w:rPr>
          <w:rFonts w:ascii="Calibri" w:hAnsi="Calibri" w:cs="Calibri"/>
        </w:rPr>
      </w:pPr>
    </w:p>
    <w:sectPr w:rsidR="000D39DB" w:rsidRPr="0089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E"/>
    <w:rsid w:val="00013482"/>
    <w:rsid w:val="00030002"/>
    <w:rsid w:val="000307FA"/>
    <w:rsid w:val="00034D7E"/>
    <w:rsid w:val="00043DD7"/>
    <w:rsid w:val="000D39DB"/>
    <w:rsid w:val="000D3FF0"/>
    <w:rsid w:val="00105435"/>
    <w:rsid w:val="001971CE"/>
    <w:rsid w:val="002A11AA"/>
    <w:rsid w:val="00342F94"/>
    <w:rsid w:val="00356140"/>
    <w:rsid w:val="00367CAF"/>
    <w:rsid w:val="0037551F"/>
    <w:rsid w:val="003D09E1"/>
    <w:rsid w:val="003D21E4"/>
    <w:rsid w:val="00433770"/>
    <w:rsid w:val="00436D1E"/>
    <w:rsid w:val="0044381F"/>
    <w:rsid w:val="0051562B"/>
    <w:rsid w:val="00543E4A"/>
    <w:rsid w:val="00564408"/>
    <w:rsid w:val="005F2DEC"/>
    <w:rsid w:val="006146CD"/>
    <w:rsid w:val="006409E7"/>
    <w:rsid w:val="006B5D4F"/>
    <w:rsid w:val="007E4E4D"/>
    <w:rsid w:val="00870D02"/>
    <w:rsid w:val="0089768F"/>
    <w:rsid w:val="009D7200"/>
    <w:rsid w:val="009E117C"/>
    <w:rsid w:val="00A2777F"/>
    <w:rsid w:val="00A533DB"/>
    <w:rsid w:val="00AF5BDE"/>
    <w:rsid w:val="00B11EB7"/>
    <w:rsid w:val="00B204E9"/>
    <w:rsid w:val="00B431C8"/>
    <w:rsid w:val="00B62B40"/>
    <w:rsid w:val="00B62FFC"/>
    <w:rsid w:val="00B67F2A"/>
    <w:rsid w:val="00B94A44"/>
    <w:rsid w:val="00BC0848"/>
    <w:rsid w:val="00C02930"/>
    <w:rsid w:val="00C428B6"/>
    <w:rsid w:val="00CF1897"/>
    <w:rsid w:val="00D16ED3"/>
    <w:rsid w:val="00D17811"/>
    <w:rsid w:val="00D21BDD"/>
    <w:rsid w:val="00D27398"/>
    <w:rsid w:val="00D42401"/>
    <w:rsid w:val="00D71257"/>
    <w:rsid w:val="00E33A02"/>
    <w:rsid w:val="00E905F3"/>
    <w:rsid w:val="00F40740"/>
    <w:rsid w:val="00F813BA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2F95"/>
  <w15:chartTrackingRefBased/>
  <w15:docId w15:val="{CBBB1105-C756-45F3-9ABA-46C9845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">
    <w:name w:val="bd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">
    <w:name w:val="be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s">
    <w:name w:val="bs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h">
    <w:name w:val="ah"/>
    <w:basedOn w:val="DefaultParagraphFont"/>
    <w:rsid w:val="000307FA"/>
  </w:style>
  <w:style w:type="character" w:customStyle="1" w:styleId="x">
    <w:name w:val="x"/>
    <w:basedOn w:val="DefaultParagraphFont"/>
    <w:rsid w:val="000307FA"/>
  </w:style>
  <w:style w:type="paragraph" w:customStyle="1" w:styleId="bn">
    <w:name w:val="bn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">
    <w:name w:val="z"/>
    <w:basedOn w:val="DefaultParagraphFont"/>
    <w:rsid w:val="000307FA"/>
  </w:style>
  <w:style w:type="paragraph" w:customStyle="1" w:styleId="do">
    <w:name w:val="do"/>
    <w:basedOn w:val="Normal"/>
    <w:rsid w:val="008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k">
    <w:name w:val="dk"/>
    <w:basedOn w:val="DefaultParagraphFont"/>
    <w:rsid w:val="0089768F"/>
  </w:style>
  <w:style w:type="paragraph" w:customStyle="1" w:styleId="dq">
    <w:name w:val="dq"/>
    <w:basedOn w:val="Normal"/>
    <w:rsid w:val="008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">
    <w:name w:val="dr"/>
    <w:basedOn w:val="Normal"/>
    <w:rsid w:val="008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16ED3"/>
    <w:pPr>
      <w:spacing w:after="0" w:line="240" w:lineRule="auto"/>
    </w:pPr>
  </w:style>
  <w:style w:type="character" w:customStyle="1" w:styleId="ai">
    <w:name w:val="ai"/>
    <w:basedOn w:val="DefaultParagraphFont"/>
    <w:rsid w:val="00C02930"/>
  </w:style>
  <w:style w:type="character" w:customStyle="1" w:styleId="ag">
    <w:name w:val="ag"/>
    <w:basedOn w:val="DefaultParagraphFont"/>
    <w:rsid w:val="00C02930"/>
  </w:style>
  <w:style w:type="character" w:styleId="Hyperlink">
    <w:name w:val="Hyperlink"/>
    <w:basedOn w:val="DefaultParagraphFont"/>
    <w:uiPriority w:val="99"/>
    <w:unhideWhenUsed/>
    <w:rsid w:val="00C02930"/>
    <w:rPr>
      <w:color w:val="0000FF"/>
      <w:u w:val="single"/>
    </w:rPr>
  </w:style>
  <w:style w:type="table" w:styleId="TableGrid">
    <w:name w:val="Table Grid"/>
    <w:basedOn w:val="TableNormal"/>
    <w:uiPriority w:val="39"/>
    <w:rsid w:val="0043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7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avistockinvestment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7B911F907344CBA8B01A70642EC54" ma:contentTypeVersion="22" ma:contentTypeDescription="Create a new document." ma:contentTypeScope="" ma:versionID="bd41f5db3baaaaf9454551fdd23972f0">
  <xsd:schema xmlns:xsd="http://www.w3.org/2001/XMLSchema" xmlns:xs="http://www.w3.org/2001/XMLSchema" xmlns:p="http://schemas.microsoft.com/office/2006/metadata/properties" xmlns:ns1="http://schemas.microsoft.com/sharepoint/v3" xmlns:ns2="408f9518-7230-4f9b-ad14-69b2885d9a49" xmlns:ns3="8700505b-58b0-4025-b1b1-49349b622e8b" targetNamespace="http://schemas.microsoft.com/office/2006/metadata/properties" ma:root="true" ma:fieldsID="fda17f296f07dac3eaaaff927dcf188f" ns1:_="" ns2:_="" ns3:_="">
    <xsd:import namespace="http://schemas.microsoft.com/sharepoint/v3"/>
    <xsd:import namespace="408f9518-7230-4f9b-ad14-69b2885d9a49"/>
    <xsd:import namespace="8700505b-58b0-4025-b1b1-49349b622e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9518-7230-4f9b-ad14-69b2885d9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38613cf-dcbd-4d1f-a98a-ac1dab320160}" ma:internalName="TaxCatchAll" ma:showField="CatchAllData" ma:web="408f9518-7230-4f9b-ad14-69b2885d9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505b-58b0-4025-b1b1-49349b62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47db20a-6f9b-4f44-af6c-da7c85cf1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700505b-58b0-4025-b1b1-49349b622e8b">
      <Terms xmlns="http://schemas.microsoft.com/office/infopath/2007/PartnerControls"/>
    </lcf76f155ced4ddcb4097134ff3c332f>
    <TaxCatchAll xmlns="408f9518-7230-4f9b-ad14-69b2885d9a49" xsi:nil="true"/>
    <_dlc_ExpireDateSaved xmlns="http://schemas.microsoft.com/sharepoint/v3" xsi:nil="true"/>
    <_dlc_ExpireDate xmlns="http://schemas.microsoft.com/sharepoint/v3">2098-09-29T08:55:54+00:00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1CDD-8CD9-4892-8E3C-26CAA5746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f9518-7230-4f9b-ad14-69b2885d9a49"/>
    <ds:schemaRef ds:uri="8700505b-58b0-4025-b1b1-49349b622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9E268-F178-4205-808A-6B7EC51C8D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00505b-58b0-4025-b1b1-49349b622e8b"/>
    <ds:schemaRef ds:uri="408f9518-7230-4f9b-ad14-69b2885d9a49"/>
  </ds:schemaRefs>
</ds:datastoreItem>
</file>

<file path=customXml/itemProps3.xml><?xml version="1.0" encoding="utf-8"?>
<ds:datastoreItem xmlns:ds="http://schemas.openxmlformats.org/officeDocument/2006/customXml" ds:itemID="{3B31A079-E667-49A2-8AB9-BC65A1C0A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E64AA-A0CB-41A5-B868-CA9CBE94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Kirchner</dc:creator>
  <cp:keywords/>
  <dc:description/>
  <cp:lastModifiedBy>Daniel Dearden-Williams</cp:lastModifiedBy>
  <cp:revision>3</cp:revision>
  <dcterms:created xsi:type="dcterms:W3CDTF">2023-09-28T09:32:00Z</dcterms:created>
  <dcterms:modified xsi:type="dcterms:W3CDTF">2023-09-29T09:45:00Z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0x010100E8C7B911F907344CBA8B01A70642EC54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